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30" w:lineRule="atLeast"/>
        <w:rPr>
          <w:rFonts w:ascii="黑体" w:hAnsi="黑体" w:eastAsia="黑体" w:cs="宋体"/>
          <w:bCs/>
          <w:kern w:val="0"/>
          <w:sz w:val="32"/>
          <w:szCs w:val="32"/>
        </w:rPr>
      </w:pPr>
      <w:bookmarkStart w:id="0" w:name="_GoBack"/>
      <w:bookmarkEnd w:id="0"/>
      <w:r>
        <w:rPr>
          <w:rFonts w:hint="eastAsia" w:ascii="黑体" w:hAnsi="黑体" w:eastAsia="黑体" w:cs="宋体"/>
          <w:bCs/>
          <w:kern w:val="0"/>
          <w:sz w:val="32"/>
          <w:szCs w:val="32"/>
        </w:rPr>
        <w:t>附件一</w:t>
      </w:r>
    </w:p>
    <w:p>
      <w:pPr>
        <w:widowControl/>
        <w:spacing w:line="330" w:lineRule="atLeast"/>
        <w:jc w:val="center"/>
        <w:rPr>
          <w:rFonts w:ascii="宋体" w:cs="宋体"/>
          <w:b/>
          <w:bCs/>
          <w:kern w:val="0"/>
          <w:sz w:val="48"/>
          <w:szCs w:val="48"/>
        </w:rPr>
      </w:pPr>
      <w:r>
        <w:rPr>
          <w:rFonts w:hint="eastAsia" w:ascii="宋体" w:hAnsi="宋体" w:cs="宋体"/>
          <w:b/>
          <w:bCs/>
          <w:kern w:val="0"/>
          <w:sz w:val="48"/>
          <w:szCs w:val="48"/>
        </w:rPr>
        <w:t>优秀会员单位申报表</w:t>
      </w:r>
    </w:p>
    <w:p>
      <w:pPr>
        <w:widowControl/>
        <w:spacing w:line="330" w:lineRule="atLeast"/>
        <w:jc w:val="center"/>
        <w:rPr>
          <w:rFonts w:ascii="仿宋" w:hAnsi="仿宋" w:eastAsia="仿宋" w:cs="宋体"/>
          <w:kern w:val="0"/>
          <w:sz w:val="24"/>
          <w:szCs w:val="24"/>
        </w:rPr>
      </w:pPr>
    </w:p>
    <w:tbl>
      <w:tblPr>
        <w:tblStyle w:val="4"/>
        <w:tblW w:w="5000"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1369"/>
        <w:gridCol w:w="2993"/>
        <w:gridCol w:w="1416"/>
        <w:gridCol w:w="274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3" w:type="pct"/>
            <w:tcBorders>
              <w:top w:val="single" w:color="auto" w:sz="12" w:space="0"/>
            </w:tcBorders>
            <w:vAlign w:val="center"/>
          </w:tcPr>
          <w:p>
            <w:pPr>
              <w:tabs>
                <w:tab w:val="center" w:pos="4153"/>
                <w:tab w:val="right" w:pos="8306"/>
              </w:tabs>
              <w:snapToGrid w:val="0"/>
              <w:jc w:val="center"/>
              <w:rPr>
                <w:sz w:val="24"/>
                <w:szCs w:val="24"/>
              </w:rPr>
            </w:pPr>
            <w:r>
              <w:rPr>
                <w:rFonts w:hint="eastAsia"/>
                <w:sz w:val="24"/>
                <w:szCs w:val="24"/>
              </w:rPr>
              <w:t>单位名称</w:t>
            </w:r>
          </w:p>
        </w:tc>
        <w:tc>
          <w:tcPr>
            <w:tcW w:w="4197" w:type="pct"/>
            <w:gridSpan w:val="3"/>
            <w:tcBorders>
              <w:top w:val="single" w:color="auto" w:sz="12" w:space="0"/>
            </w:tcBorders>
            <w:vAlign w:val="center"/>
          </w:tcPr>
          <w:p>
            <w:pPr>
              <w:tabs>
                <w:tab w:val="center" w:pos="4153"/>
                <w:tab w:val="right" w:pos="8306"/>
              </w:tabs>
              <w:snapToGrid w:val="0"/>
              <w:jc w:val="right"/>
              <w:rPr>
                <w:sz w:val="24"/>
                <w:szCs w:val="24"/>
              </w:rPr>
            </w:pPr>
            <w:r>
              <w:rPr>
                <w:rFonts w:hint="eastAsia"/>
                <w:sz w:val="24"/>
                <w:szCs w:val="24"/>
              </w:rPr>
              <w:t>（盖章）</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3" w:type="pct"/>
            <w:vAlign w:val="center"/>
          </w:tcPr>
          <w:p>
            <w:pPr>
              <w:tabs>
                <w:tab w:val="center" w:pos="4153"/>
                <w:tab w:val="right" w:pos="8306"/>
              </w:tabs>
              <w:snapToGrid w:val="0"/>
              <w:jc w:val="center"/>
              <w:rPr>
                <w:sz w:val="24"/>
                <w:szCs w:val="24"/>
              </w:rPr>
            </w:pPr>
            <w:r>
              <w:rPr>
                <w:rFonts w:hint="eastAsia"/>
                <w:sz w:val="24"/>
                <w:szCs w:val="24"/>
              </w:rPr>
              <w:t>单位地址</w:t>
            </w:r>
          </w:p>
        </w:tc>
        <w:tc>
          <w:tcPr>
            <w:tcW w:w="4197" w:type="pct"/>
            <w:gridSpan w:val="3"/>
            <w:vAlign w:val="center"/>
          </w:tcPr>
          <w:p>
            <w:pPr>
              <w:tabs>
                <w:tab w:val="center" w:pos="4153"/>
                <w:tab w:val="right" w:pos="8306"/>
              </w:tabs>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3" w:type="pct"/>
            <w:vAlign w:val="center"/>
          </w:tcPr>
          <w:p>
            <w:pPr>
              <w:tabs>
                <w:tab w:val="center" w:pos="4153"/>
                <w:tab w:val="right" w:pos="8306"/>
              </w:tabs>
              <w:snapToGrid w:val="0"/>
              <w:jc w:val="center"/>
              <w:rPr>
                <w:sz w:val="24"/>
                <w:szCs w:val="24"/>
              </w:rPr>
            </w:pPr>
            <w:r>
              <w:rPr>
                <w:rFonts w:hint="eastAsia"/>
                <w:sz w:val="24"/>
                <w:szCs w:val="24"/>
              </w:rPr>
              <w:t>法人代表</w:t>
            </w:r>
          </w:p>
        </w:tc>
        <w:tc>
          <w:tcPr>
            <w:tcW w:w="1756" w:type="pct"/>
            <w:vAlign w:val="center"/>
          </w:tcPr>
          <w:p>
            <w:pPr>
              <w:tabs>
                <w:tab w:val="center" w:pos="4153"/>
                <w:tab w:val="right" w:pos="8306"/>
              </w:tabs>
              <w:snapToGrid w:val="0"/>
              <w:jc w:val="center"/>
              <w:rPr>
                <w:sz w:val="24"/>
                <w:szCs w:val="24"/>
              </w:rPr>
            </w:pPr>
          </w:p>
        </w:tc>
        <w:tc>
          <w:tcPr>
            <w:tcW w:w="831" w:type="pct"/>
            <w:vAlign w:val="center"/>
          </w:tcPr>
          <w:p>
            <w:pPr>
              <w:tabs>
                <w:tab w:val="center" w:pos="4153"/>
                <w:tab w:val="right" w:pos="8306"/>
              </w:tabs>
              <w:snapToGrid w:val="0"/>
              <w:jc w:val="center"/>
              <w:rPr>
                <w:sz w:val="24"/>
                <w:szCs w:val="24"/>
              </w:rPr>
            </w:pPr>
            <w:r>
              <w:rPr>
                <w:rFonts w:hint="eastAsia"/>
                <w:sz w:val="24"/>
                <w:szCs w:val="24"/>
              </w:rPr>
              <w:t>手机/电话</w:t>
            </w:r>
            <w:r>
              <w:rPr>
                <w:sz w:val="24"/>
                <w:szCs w:val="24"/>
              </w:rPr>
              <w:t xml:space="preserve">  </w:t>
            </w:r>
          </w:p>
        </w:tc>
        <w:tc>
          <w:tcPr>
            <w:tcW w:w="1610" w:type="pct"/>
            <w:vAlign w:val="center"/>
          </w:tcPr>
          <w:p>
            <w:pPr>
              <w:tabs>
                <w:tab w:val="center" w:pos="4153"/>
                <w:tab w:val="right" w:pos="8306"/>
              </w:tabs>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3" w:type="pct"/>
            <w:vAlign w:val="center"/>
          </w:tcPr>
          <w:p>
            <w:pPr>
              <w:tabs>
                <w:tab w:val="center" w:pos="4153"/>
                <w:tab w:val="right" w:pos="8306"/>
              </w:tabs>
              <w:snapToGrid w:val="0"/>
              <w:jc w:val="center"/>
              <w:rPr>
                <w:sz w:val="24"/>
                <w:szCs w:val="24"/>
              </w:rPr>
            </w:pPr>
            <w:r>
              <w:rPr>
                <w:rFonts w:hint="eastAsia"/>
                <w:sz w:val="24"/>
                <w:szCs w:val="24"/>
              </w:rPr>
              <w:t>联系人</w:t>
            </w:r>
          </w:p>
        </w:tc>
        <w:tc>
          <w:tcPr>
            <w:tcW w:w="1756" w:type="pct"/>
            <w:vAlign w:val="center"/>
          </w:tcPr>
          <w:p>
            <w:pPr>
              <w:tabs>
                <w:tab w:val="center" w:pos="4153"/>
                <w:tab w:val="right" w:pos="8306"/>
              </w:tabs>
              <w:snapToGrid w:val="0"/>
              <w:jc w:val="center"/>
              <w:rPr>
                <w:sz w:val="24"/>
                <w:szCs w:val="24"/>
              </w:rPr>
            </w:pPr>
          </w:p>
        </w:tc>
        <w:tc>
          <w:tcPr>
            <w:tcW w:w="831" w:type="pct"/>
            <w:vAlign w:val="center"/>
          </w:tcPr>
          <w:p>
            <w:pPr>
              <w:tabs>
                <w:tab w:val="center" w:pos="4153"/>
                <w:tab w:val="right" w:pos="8306"/>
              </w:tabs>
              <w:snapToGrid w:val="0"/>
              <w:jc w:val="center"/>
              <w:rPr>
                <w:sz w:val="24"/>
                <w:szCs w:val="24"/>
              </w:rPr>
            </w:pPr>
            <w:r>
              <w:rPr>
                <w:rFonts w:hint="eastAsia"/>
                <w:sz w:val="24"/>
                <w:szCs w:val="24"/>
              </w:rPr>
              <w:t>手机/电话</w:t>
            </w:r>
          </w:p>
        </w:tc>
        <w:tc>
          <w:tcPr>
            <w:tcW w:w="1610" w:type="pct"/>
            <w:vAlign w:val="center"/>
          </w:tcPr>
          <w:p>
            <w:pPr>
              <w:tabs>
                <w:tab w:val="center" w:pos="4153"/>
                <w:tab w:val="right" w:pos="8306"/>
              </w:tabs>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4"/>
            <w:vAlign w:val="center"/>
          </w:tcPr>
          <w:p>
            <w:pPr>
              <w:tabs>
                <w:tab w:val="center" w:pos="4153"/>
                <w:tab w:val="right" w:pos="8306"/>
              </w:tabs>
              <w:snapToGrid w:val="0"/>
              <w:spacing w:before="156" w:beforeLines="50"/>
              <w:jc w:val="center"/>
              <w:rPr>
                <w:b/>
                <w:sz w:val="28"/>
                <w:szCs w:val="28"/>
              </w:rPr>
            </w:pPr>
            <w:r>
              <w:rPr>
                <w:rFonts w:hint="eastAsia" w:ascii="仿宋" w:hAnsi="仿宋" w:eastAsia="仿宋" w:cs="宋体"/>
                <w:b/>
                <w:kern w:val="0"/>
                <w:sz w:val="28"/>
                <w:szCs w:val="28"/>
              </w:rPr>
              <w:t>2019年主要工作总结</w:t>
            </w:r>
          </w:p>
          <w:p>
            <w:pPr>
              <w:tabs>
                <w:tab w:val="center" w:pos="4153"/>
                <w:tab w:val="right" w:pos="8306"/>
              </w:tabs>
              <w:snapToGrid w:val="0"/>
              <w:spacing w:line="360" w:lineRule="auto"/>
              <w:rPr>
                <w:sz w:val="24"/>
                <w:szCs w:val="24"/>
              </w:rPr>
            </w:pPr>
            <w:r>
              <w:rPr>
                <w:rFonts w:hint="eastAsia"/>
                <w:sz w:val="24"/>
                <w:szCs w:val="24"/>
              </w:rPr>
              <w:t>（不少于1000字，主要介绍工作业绩、获奖情况、技术情况、工作创新情况等等内容，可另附页）</w:t>
            </w:r>
          </w:p>
          <w:p>
            <w:pPr>
              <w:tabs>
                <w:tab w:val="center" w:pos="4153"/>
                <w:tab w:val="right" w:pos="8306"/>
              </w:tabs>
              <w:snapToGrid w:val="0"/>
              <w:spacing w:line="360" w:lineRule="auto"/>
              <w:rPr>
                <w:sz w:val="24"/>
                <w:szCs w:val="24"/>
              </w:rPr>
            </w:pPr>
          </w:p>
          <w:p>
            <w:pPr>
              <w:tabs>
                <w:tab w:val="center" w:pos="4153"/>
                <w:tab w:val="right" w:pos="8306"/>
              </w:tabs>
              <w:snapToGrid w:val="0"/>
              <w:spacing w:line="360" w:lineRule="auto"/>
              <w:rPr>
                <w:sz w:val="24"/>
                <w:szCs w:val="24"/>
              </w:rPr>
            </w:pPr>
          </w:p>
          <w:p>
            <w:pPr>
              <w:tabs>
                <w:tab w:val="center" w:pos="4153"/>
                <w:tab w:val="right" w:pos="8306"/>
              </w:tabs>
              <w:snapToGrid w:val="0"/>
              <w:spacing w:line="360" w:lineRule="auto"/>
              <w:rPr>
                <w:sz w:val="24"/>
                <w:szCs w:val="24"/>
              </w:rPr>
            </w:pPr>
          </w:p>
          <w:p>
            <w:pPr>
              <w:tabs>
                <w:tab w:val="center" w:pos="4153"/>
                <w:tab w:val="right" w:pos="8306"/>
              </w:tabs>
              <w:snapToGrid w:val="0"/>
              <w:spacing w:line="360" w:lineRule="auto"/>
              <w:rPr>
                <w:sz w:val="24"/>
                <w:szCs w:val="24"/>
              </w:rPr>
            </w:pPr>
          </w:p>
          <w:p>
            <w:pPr>
              <w:tabs>
                <w:tab w:val="center" w:pos="4153"/>
                <w:tab w:val="right" w:pos="8306"/>
              </w:tabs>
              <w:snapToGrid w:val="0"/>
              <w:spacing w:line="360" w:lineRule="auto"/>
              <w:rPr>
                <w:sz w:val="24"/>
                <w:szCs w:val="24"/>
              </w:rPr>
            </w:pPr>
          </w:p>
          <w:p>
            <w:pPr>
              <w:tabs>
                <w:tab w:val="center" w:pos="4153"/>
                <w:tab w:val="right" w:pos="8306"/>
              </w:tabs>
              <w:snapToGrid w:val="0"/>
              <w:spacing w:line="360" w:lineRule="auto"/>
              <w:rPr>
                <w:sz w:val="24"/>
                <w:szCs w:val="24"/>
              </w:rPr>
            </w:pPr>
          </w:p>
          <w:p>
            <w:pPr>
              <w:tabs>
                <w:tab w:val="center" w:pos="4153"/>
                <w:tab w:val="right" w:pos="8306"/>
              </w:tabs>
              <w:snapToGrid w:val="0"/>
              <w:spacing w:line="360" w:lineRule="auto"/>
              <w:rPr>
                <w:sz w:val="24"/>
                <w:szCs w:val="24"/>
              </w:rPr>
            </w:pPr>
          </w:p>
          <w:p>
            <w:pPr>
              <w:tabs>
                <w:tab w:val="center" w:pos="4153"/>
                <w:tab w:val="right" w:pos="8306"/>
              </w:tabs>
              <w:snapToGrid w:val="0"/>
              <w:spacing w:line="360" w:lineRule="auto"/>
              <w:rPr>
                <w:sz w:val="24"/>
                <w:szCs w:val="24"/>
              </w:rPr>
            </w:pPr>
          </w:p>
          <w:p>
            <w:pPr>
              <w:tabs>
                <w:tab w:val="center" w:pos="4153"/>
                <w:tab w:val="right" w:pos="8306"/>
              </w:tabs>
              <w:snapToGrid w:val="0"/>
              <w:spacing w:line="360" w:lineRule="auto"/>
              <w:rPr>
                <w:sz w:val="24"/>
                <w:szCs w:val="24"/>
              </w:rPr>
            </w:pPr>
          </w:p>
          <w:p>
            <w:pPr>
              <w:tabs>
                <w:tab w:val="center" w:pos="4153"/>
                <w:tab w:val="right" w:pos="8306"/>
              </w:tabs>
              <w:snapToGrid w:val="0"/>
              <w:spacing w:line="360" w:lineRule="auto"/>
              <w:rPr>
                <w:sz w:val="24"/>
                <w:szCs w:val="24"/>
              </w:rPr>
            </w:pPr>
          </w:p>
          <w:p>
            <w:pPr>
              <w:tabs>
                <w:tab w:val="center" w:pos="4153"/>
                <w:tab w:val="right" w:pos="8306"/>
              </w:tabs>
              <w:snapToGrid w:val="0"/>
              <w:spacing w:line="360" w:lineRule="auto"/>
              <w:rPr>
                <w:sz w:val="24"/>
                <w:szCs w:val="24"/>
              </w:rPr>
            </w:pPr>
          </w:p>
          <w:p>
            <w:pPr>
              <w:tabs>
                <w:tab w:val="center" w:pos="4153"/>
                <w:tab w:val="right" w:pos="8306"/>
              </w:tabs>
              <w:snapToGrid w:val="0"/>
              <w:spacing w:line="360" w:lineRule="auto"/>
              <w:rPr>
                <w:sz w:val="24"/>
                <w:szCs w:val="24"/>
              </w:rPr>
            </w:pPr>
          </w:p>
          <w:p>
            <w:pPr>
              <w:tabs>
                <w:tab w:val="center" w:pos="4153"/>
                <w:tab w:val="right" w:pos="8306"/>
              </w:tabs>
              <w:snapToGrid w:val="0"/>
              <w:spacing w:line="360" w:lineRule="auto"/>
              <w:rPr>
                <w:sz w:val="24"/>
                <w:szCs w:val="24"/>
              </w:rPr>
            </w:pPr>
          </w:p>
          <w:p>
            <w:pPr>
              <w:widowControl/>
              <w:wordWrap w:val="0"/>
              <w:spacing w:line="360" w:lineRule="auto"/>
              <w:jc w:val="right"/>
              <w:rPr>
                <w:sz w:val="24"/>
                <w:szCs w:val="24"/>
              </w:rPr>
            </w:pPr>
            <w:r>
              <w:rPr>
                <w:rFonts w:hint="eastAsia" w:ascii="仿宋" w:hAnsi="仿宋" w:eastAsia="仿宋" w:cs="宋体"/>
                <w:kern w:val="0"/>
                <w:sz w:val="24"/>
                <w:szCs w:val="24"/>
              </w:rPr>
              <w:t>年</w:t>
            </w:r>
            <w:r>
              <w:rPr>
                <w:rFonts w:ascii="宋体" w:hAnsi="宋体" w:eastAsia="仿宋" w:cs="宋体"/>
                <w:kern w:val="0"/>
                <w:sz w:val="24"/>
                <w:szCs w:val="24"/>
              </w:rPr>
              <w:t> </w:t>
            </w:r>
            <w:r>
              <w:rPr>
                <w:rFonts w:ascii="仿宋" w:hAnsi="仿宋" w:eastAsia="仿宋" w:cs="宋体"/>
                <w:kern w:val="0"/>
                <w:sz w:val="24"/>
                <w:szCs w:val="24"/>
              </w:rPr>
              <w:t xml:space="preserve"> </w:t>
            </w:r>
            <w:r>
              <w:rPr>
                <w:rFonts w:hint="eastAsia" w:ascii="仿宋" w:hAnsi="仿宋" w:eastAsia="仿宋" w:cs="宋体"/>
                <w:kern w:val="0"/>
                <w:sz w:val="24"/>
                <w:szCs w:val="24"/>
              </w:rPr>
              <w:t>月</w:t>
            </w:r>
            <w:r>
              <w:rPr>
                <w:rFonts w:ascii="宋体" w:hAnsi="宋体" w:eastAsia="仿宋" w:cs="宋体"/>
                <w:kern w:val="0"/>
                <w:sz w:val="24"/>
                <w:szCs w:val="24"/>
              </w:rPr>
              <w:t> </w:t>
            </w:r>
            <w:r>
              <w:rPr>
                <w:rFonts w:ascii="仿宋" w:hAnsi="仿宋" w:eastAsia="仿宋" w:cs="宋体"/>
                <w:kern w:val="0"/>
                <w:sz w:val="24"/>
                <w:szCs w:val="24"/>
              </w:rPr>
              <w:t xml:space="preserve"> </w:t>
            </w:r>
            <w:r>
              <w:rPr>
                <w:rFonts w:hint="eastAsia" w:ascii="仿宋" w:hAnsi="仿宋" w:eastAsia="仿宋" w:cs="宋体"/>
                <w:kern w:val="0"/>
                <w:sz w:val="24"/>
                <w:szCs w:val="24"/>
              </w:rPr>
              <w:t>日</w:t>
            </w:r>
            <w:r>
              <w:rPr>
                <w:rFonts w:ascii="仿宋" w:hAnsi="仿宋" w:eastAsia="仿宋" w:cs="宋体"/>
                <w:kern w:val="0"/>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467" w:hRule="atLeast"/>
          <w:jc w:val="center"/>
        </w:trPr>
        <w:tc>
          <w:tcPr>
            <w:tcW w:w="5000" w:type="pct"/>
            <w:gridSpan w:val="4"/>
            <w:tcBorders>
              <w:bottom w:val="single" w:color="auto" w:sz="12" w:space="0"/>
            </w:tcBorders>
            <w:vAlign w:val="center"/>
          </w:tcPr>
          <w:p>
            <w:pPr>
              <w:widowControl/>
              <w:spacing w:line="360" w:lineRule="auto"/>
              <w:ind w:firstLine="120" w:firstLineChars="50"/>
              <w:jc w:val="left"/>
              <w:rPr>
                <w:rFonts w:ascii="仿宋" w:hAnsi="仿宋" w:eastAsia="仿宋" w:cs="宋体"/>
                <w:kern w:val="0"/>
                <w:sz w:val="24"/>
                <w:szCs w:val="24"/>
              </w:rPr>
            </w:pPr>
            <w:r>
              <w:rPr>
                <w:rFonts w:hint="eastAsia" w:ascii="仿宋" w:hAnsi="仿宋" w:eastAsia="仿宋" w:cs="宋体"/>
                <w:kern w:val="0"/>
                <w:sz w:val="24"/>
                <w:szCs w:val="24"/>
              </w:rPr>
              <w:t>协会评定意见：</w:t>
            </w:r>
          </w:p>
          <w:p>
            <w:pPr>
              <w:widowControl/>
              <w:ind w:firstLine="120" w:firstLineChars="50"/>
              <w:jc w:val="right"/>
              <w:rPr>
                <w:rFonts w:ascii="仿宋" w:hAnsi="仿宋" w:eastAsia="仿宋" w:cs="宋体"/>
                <w:kern w:val="0"/>
                <w:sz w:val="24"/>
                <w:szCs w:val="24"/>
              </w:rPr>
            </w:pPr>
          </w:p>
          <w:p>
            <w:pPr>
              <w:widowControl/>
              <w:spacing w:line="360" w:lineRule="auto"/>
              <w:ind w:right="480" w:firstLine="120" w:firstLineChars="50"/>
              <w:jc w:val="right"/>
              <w:rPr>
                <w:rFonts w:ascii="仿宋" w:hAnsi="仿宋" w:eastAsia="仿宋" w:cs="宋体"/>
                <w:kern w:val="0"/>
                <w:sz w:val="24"/>
                <w:szCs w:val="24"/>
              </w:rPr>
            </w:pPr>
            <w:r>
              <w:rPr>
                <w:rFonts w:hint="eastAsia" w:ascii="仿宋" w:hAnsi="仿宋" w:eastAsia="仿宋" w:cs="宋体"/>
                <w:kern w:val="0"/>
                <w:sz w:val="24"/>
                <w:szCs w:val="24"/>
              </w:rPr>
              <w:t>盖章</w:t>
            </w:r>
            <w:r>
              <w:rPr>
                <w:rFonts w:ascii="宋体" w:hAnsi="宋体" w:eastAsia="仿宋" w:cs="宋体"/>
                <w:kern w:val="0"/>
                <w:sz w:val="24"/>
                <w:szCs w:val="24"/>
              </w:rPr>
              <w:t> </w:t>
            </w:r>
          </w:p>
          <w:p>
            <w:pPr>
              <w:tabs>
                <w:tab w:val="center" w:pos="4153"/>
                <w:tab w:val="right" w:pos="8306"/>
              </w:tabs>
              <w:snapToGrid w:val="0"/>
              <w:spacing w:line="360" w:lineRule="auto"/>
              <w:jc w:val="right"/>
              <w:rPr>
                <w:sz w:val="24"/>
                <w:szCs w:val="24"/>
              </w:rPr>
            </w:pPr>
            <w:r>
              <w:rPr>
                <w:rFonts w:hint="eastAsia" w:ascii="仿宋" w:hAnsi="仿宋" w:eastAsia="仿宋" w:cs="宋体"/>
                <w:kern w:val="0"/>
                <w:sz w:val="24"/>
                <w:szCs w:val="24"/>
              </w:rPr>
              <w:t>年</w:t>
            </w:r>
            <w:r>
              <w:rPr>
                <w:rFonts w:ascii="宋体" w:hAnsi="宋体" w:eastAsia="仿宋" w:cs="宋体"/>
                <w:kern w:val="0"/>
                <w:sz w:val="24"/>
                <w:szCs w:val="24"/>
              </w:rPr>
              <w:t> </w:t>
            </w:r>
            <w:r>
              <w:rPr>
                <w:rFonts w:ascii="仿宋" w:hAnsi="仿宋" w:eastAsia="仿宋" w:cs="宋体"/>
                <w:kern w:val="0"/>
                <w:sz w:val="24"/>
                <w:szCs w:val="24"/>
              </w:rPr>
              <w:t xml:space="preserve"> </w:t>
            </w:r>
            <w:r>
              <w:rPr>
                <w:rFonts w:hint="eastAsia" w:ascii="仿宋" w:hAnsi="仿宋" w:eastAsia="仿宋" w:cs="宋体"/>
                <w:kern w:val="0"/>
                <w:sz w:val="24"/>
                <w:szCs w:val="24"/>
              </w:rPr>
              <w:t>月</w:t>
            </w:r>
            <w:r>
              <w:rPr>
                <w:rFonts w:ascii="宋体" w:hAnsi="宋体" w:eastAsia="仿宋" w:cs="宋体"/>
                <w:kern w:val="0"/>
                <w:sz w:val="24"/>
                <w:szCs w:val="24"/>
              </w:rPr>
              <w:t> </w:t>
            </w:r>
            <w:r>
              <w:rPr>
                <w:rFonts w:ascii="仿宋" w:hAnsi="仿宋" w:eastAsia="仿宋" w:cs="宋体"/>
                <w:kern w:val="0"/>
                <w:sz w:val="24"/>
                <w:szCs w:val="24"/>
              </w:rPr>
              <w:t xml:space="preserve"> </w:t>
            </w:r>
            <w:r>
              <w:rPr>
                <w:rFonts w:hint="eastAsia" w:ascii="仿宋" w:hAnsi="仿宋" w:eastAsia="仿宋" w:cs="宋体"/>
                <w:kern w:val="0"/>
                <w:sz w:val="24"/>
                <w:szCs w:val="24"/>
              </w:rPr>
              <w:t>日</w:t>
            </w:r>
          </w:p>
        </w:tc>
      </w:tr>
    </w:tbl>
    <w:p>
      <w:pPr>
        <w:widowControl/>
        <w:spacing w:line="330" w:lineRule="atLeast"/>
        <w:rPr>
          <w:rFonts w:ascii="黑体" w:hAnsi="黑体" w:eastAsia="黑体" w:cs="宋体"/>
          <w:bCs/>
          <w:kern w:val="0"/>
          <w:sz w:val="32"/>
          <w:szCs w:val="32"/>
        </w:rPr>
      </w:pPr>
    </w:p>
    <w:p>
      <w:pPr>
        <w:widowControl/>
        <w:spacing w:line="330" w:lineRule="atLeast"/>
        <w:rPr>
          <w:rFonts w:ascii="黑体" w:hAnsi="黑体" w:eastAsia="黑体" w:cs="宋体"/>
          <w:bCs/>
          <w:kern w:val="0"/>
          <w:sz w:val="32"/>
          <w:szCs w:val="32"/>
        </w:rPr>
      </w:pPr>
      <w:r>
        <w:rPr>
          <w:rFonts w:hint="eastAsia" w:ascii="黑体" w:hAnsi="黑体" w:eastAsia="黑体" w:cs="宋体"/>
          <w:bCs/>
          <w:kern w:val="0"/>
          <w:sz w:val="32"/>
          <w:szCs w:val="32"/>
        </w:rPr>
        <w:t>附件二</w:t>
      </w:r>
    </w:p>
    <w:p>
      <w:pPr>
        <w:widowControl/>
        <w:spacing w:line="330" w:lineRule="atLeast"/>
        <w:jc w:val="center"/>
        <w:rPr>
          <w:rFonts w:ascii="宋体" w:cs="宋体"/>
          <w:b/>
          <w:bCs/>
          <w:kern w:val="0"/>
          <w:sz w:val="44"/>
          <w:szCs w:val="44"/>
        </w:rPr>
      </w:pPr>
      <w:r>
        <w:rPr>
          <w:rFonts w:hint="eastAsia" w:ascii="宋体" w:hAnsi="宋体" w:cs="宋体"/>
          <w:b/>
          <w:bCs/>
          <w:kern w:val="0"/>
          <w:sz w:val="44"/>
          <w:szCs w:val="44"/>
        </w:rPr>
        <w:t>2019年业绩一览表</w:t>
      </w:r>
    </w:p>
    <w:p>
      <w:pPr>
        <w:widowControl/>
        <w:spacing w:line="330" w:lineRule="atLeast"/>
        <w:jc w:val="center"/>
        <w:rPr>
          <w:rFonts w:ascii="仿宋" w:hAnsi="仿宋" w:eastAsia="仿宋" w:cs="宋体"/>
          <w:kern w:val="0"/>
          <w:sz w:val="24"/>
          <w:szCs w:val="24"/>
        </w:rPr>
      </w:pPr>
    </w:p>
    <w:tbl>
      <w:tblPr>
        <w:tblStyle w:val="4"/>
        <w:tblW w:w="5000"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1669"/>
        <w:gridCol w:w="6853"/>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9" w:type="pct"/>
            <w:tcBorders>
              <w:top w:val="single" w:color="auto" w:sz="12" w:space="0"/>
            </w:tcBorders>
            <w:vAlign w:val="center"/>
          </w:tcPr>
          <w:p>
            <w:pPr>
              <w:tabs>
                <w:tab w:val="center" w:pos="4153"/>
                <w:tab w:val="right" w:pos="8306"/>
              </w:tabs>
              <w:snapToGrid w:val="0"/>
              <w:jc w:val="center"/>
              <w:rPr>
                <w:sz w:val="24"/>
                <w:szCs w:val="24"/>
              </w:rPr>
            </w:pPr>
            <w:r>
              <w:rPr>
                <w:rFonts w:hint="eastAsia"/>
                <w:sz w:val="24"/>
                <w:szCs w:val="24"/>
              </w:rPr>
              <w:t>单位名称</w:t>
            </w:r>
          </w:p>
        </w:tc>
        <w:tc>
          <w:tcPr>
            <w:tcW w:w="4021" w:type="pct"/>
            <w:tcBorders>
              <w:top w:val="single" w:color="auto" w:sz="12" w:space="0"/>
            </w:tcBorders>
            <w:vAlign w:val="center"/>
          </w:tcPr>
          <w:p>
            <w:pPr>
              <w:tabs>
                <w:tab w:val="center" w:pos="4153"/>
                <w:tab w:val="right" w:pos="8306"/>
              </w:tabs>
              <w:snapToGrid w:val="0"/>
              <w:jc w:val="right"/>
              <w:rPr>
                <w:sz w:val="24"/>
                <w:szCs w:val="24"/>
              </w:rPr>
            </w:pPr>
            <w:r>
              <w:rPr>
                <w:rFonts w:hint="eastAsia"/>
                <w:sz w:val="24"/>
                <w:szCs w:val="24"/>
              </w:rPr>
              <w:t>（盖章）</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9" w:type="pct"/>
            <w:vAlign w:val="center"/>
          </w:tcPr>
          <w:p>
            <w:pPr>
              <w:tabs>
                <w:tab w:val="center" w:pos="4153"/>
                <w:tab w:val="right" w:pos="8306"/>
              </w:tabs>
              <w:snapToGrid w:val="0"/>
              <w:jc w:val="center"/>
              <w:rPr>
                <w:sz w:val="24"/>
                <w:szCs w:val="24"/>
              </w:rPr>
            </w:pPr>
            <w:r>
              <w:rPr>
                <w:rFonts w:hint="eastAsia"/>
                <w:sz w:val="24"/>
                <w:szCs w:val="24"/>
              </w:rPr>
              <w:t>预计营业收入</w:t>
            </w:r>
          </w:p>
        </w:tc>
        <w:tc>
          <w:tcPr>
            <w:tcW w:w="4021" w:type="pct"/>
            <w:vAlign w:val="center"/>
          </w:tcPr>
          <w:p>
            <w:pPr>
              <w:tabs>
                <w:tab w:val="center" w:pos="4153"/>
                <w:tab w:val="right" w:pos="8306"/>
              </w:tabs>
              <w:snapToGrid w:val="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2"/>
            <w:vAlign w:val="center"/>
          </w:tcPr>
          <w:p>
            <w:pPr>
              <w:widowControl/>
              <w:wordWrap w:val="0"/>
              <w:spacing w:line="360" w:lineRule="auto"/>
              <w:ind w:right="480"/>
              <w:rPr>
                <w:sz w:val="24"/>
                <w:szCs w:val="24"/>
              </w:rPr>
            </w:pPr>
            <w:r>
              <w:rPr>
                <w:rFonts w:hint="eastAsia"/>
                <w:sz w:val="24"/>
                <w:szCs w:val="24"/>
              </w:rPr>
              <w:t>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2"/>
            <w:vAlign w:val="center"/>
          </w:tcPr>
          <w:p>
            <w:pPr>
              <w:widowControl/>
              <w:wordWrap w:val="0"/>
              <w:spacing w:line="360" w:lineRule="auto"/>
              <w:ind w:right="480"/>
              <w:rPr>
                <w:sz w:val="24"/>
                <w:szCs w:val="24"/>
              </w:rPr>
            </w:pPr>
            <w:r>
              <w:rPr>
                <w:rFonts w:hint="eastAsia"/>
                <w:sz w:val="24"/>
                <w:szCs w:val="24"/>
              </w:rPr>
              <w:t>2、</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2"/>
            <w:vAlign w:val="center"/>
          </w:tcPr>
          <w:p>
            <w:pPr>
              <w:widowControl/>
              <w:wordWrap w:val="0"/>
              <w:spacing w:line="360" w:lineRule="auto"/>
              <w:ind w:right="480"/>
              <w:rPr>
                <w:sz w:val="24"/>
                <w:szCs w:val="24"/>
              </w:rPr>
            </w:pPr>
            <w:r>
              <w:rPr>
                <w:rFonts w:hint="eastAsia"/>
                <w:sz w:val="24"/>
                <w:szCs w:val="24"/>
              </w:rPr>
              <w:t>3、</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2"/>
            <w:vAlign w:val="center"/>
          </w:tcPr>
          <w:p>
            <w:pPr>
              <w:widowControl/>
              <w:wordWrap w:val="0"/>
              <w:spacing w:line="360" w:lineRule="auto"/>
              <w:ind w:right="480"/>
              <w:rPr>
                <w:sz w:val="24"/>
                <w:szCs w:val="24"/>
              </w:rPr>
            </w:pPr>
            <w:r>
              <w:rPr>
                <w:rFonts w:hint="eastAsia"/>
                <w:sz w:val="24"/>
                <w:szCs w:val="24"/>
              </w:rPr>
              <w:t>4、</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2"/>
            <w:vAlign w:val="center"/>
          </w:tcPr>
          <w:p>
            <w:pPr>
              <w:widowControl/>
              <w:wordWrap w:val="0"/>
              <w:spacing w:line="360" w:lineRule="auto"/>
              <w:ind w:right="480"/>
              <w:rPr>
                <w:sz w:val="24"/>
                <w:szCs w:val="24"/>
              </w:rPr>
            </w:pPr>
            <w:r>
              <w:rPr>
                <w:rFonts w:hint="eastAsia"/>
                <w:sz w:val="24"/>
                <w:szCs w:val="24"/>
              </w:rPr>
              <w:t>5、</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2"/>
            <w:vAlign w:val="center"/>
          </w:tcPr>
          <w:p>
            <w:pPr>
              <w:widowControl/>
              <w:wordWrap w:val="0"/>
              <w:spacing w:line="360" w:lineRule="auto"/>
              <w:ind w:right="480"/>
              <w:rPr>
                <w:sz w:val="24"/>
                <w:szCs w:val="24"/>
              </w:rPr>
            </w:pPr>
            <w:r>
              <w:rPr>
                <w:rFonts w:hint="eastAsia"/>
                <w:sz w:val="24"/>
                <w:szCs w:val="24"/>
              </w:rPr>
              <w:t>6、</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2"/>
            <w:vAlign w:val="center"/>
          </w:tcPr>
          <w:p>
            <w:pPr>
              <w:widowControl/>
              <w:wordWrap w:val="0"/>
              <w:spacing w:line="360" w:lineRule="auto"/>
              <w:ind w:right="480"/>
              <w:rPr>
                <w:sz w:val="24"/>
                <w:szCs w:val="24"/>
              </w:rPr>
            </w:pPr>
            <w:r>
              <w:rPr>
                <w:rFonts w:hint="eastAsia"/>
                <w:sz w:val="24"/>
                <w:szCs w:val="24"/>
              </w:rPr>
              <w:t>7、</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2"/>
            <w:vAlign w:val="center"/>
          </w:tcPr>
          <w:p>
            <w:pPr>
              <w:widowControl/>
              <w:wordWrap w:val="0"/>
              <w:spacing w:line="360" w:lineRule="auto"/>
              <w:ind w:right="480"/>
              <w:rPr>
                <w:sz w:val="24"/>
                <w:szCs w:val="24"/>
              </w:rPr>
            </w:pPr>
            <w:r>
              <w:rPr>
                <w:rFonts w:hint="eastAsia"/>
                <w:sz w:val="24"/>
                <w:szCs w:val="24"/>
              </w:rPr>
              <w:t>8、</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2"/>
            <w:vAlign w:val="center"/>
          </w:tcPr>
          <w:p>
            <w:pPr>
              <w:widowControl/>
              <w:wordWrap w:val="0"/>
              <w:spacing w:line="360" w:lineRule="auto"/>
              <w:ind w:right="480"/>
              <w:rPr>
                <w:sz w:val="24"/>
                <w:szCs w:val="24"/>
              </w:rPr>
            </w:pPr>
            <w:r>
              <w:rPr>
                <w:rFonts w:hint="eastAsia"/>
                <w:sz w:val="24"/>
                <w:szCs w:val="24"/>
              </w:rPr>
              <w:t>9、</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2"/>
            <w:vAlign w:val="center"/>
          </w:tcPr>
          <w:p>
            <w:pPr>
              <w:widowControl/>
              <w:wordWrap w:val="0"/>
              <w:spacing w:line="360" w:lineRule="auto"/>
              <w:ind w:right="480"/>
              <w:rPr>
                <w:sz w:val="24"/>
                <w:szCs w:val="24"/>
              </w:rPr>
            </w:pPr>
            <w:r>
              <w:rPr>
                <w:rFonts w:hint="eastAsia"/>
                <w:sz w:val="24"/>
                <w:szCs w:val="24"/>
              </w:rPr>
              <w:t>10、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2"/>
            <w:vAlign w:val="center"/>
          </w:tcPr>
          <w:p>
            <w:pPr>
              <w:widowControl/>
              <w:wordWrap w:val="0"/>
              <w:spacing w:line="360" w:lineRule="auto"/>
              <w:jc w:val="right"/>
              <w:rPr>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2"/>
            <w:vAlign w:val="center"/>
          </w:tcPr>
          <w:p>
            <w:pPr>
              <w:widowControl/>
              <w:wordWrap w:val="0"/>
              <w:spacing w:line="360" w:lineRule="auto"/>
              <w:jc w:val="right"/>
              <w:rPr>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2"/>
            <w:vAlign w:val="center"/>
          </w:tcPr>
          <w:p>
            <w:pPr>
              <w:widowControl/>
              <w:wordWrap w:val="0"/>
              <w:spacing w:line="360" w:lineRule="auto"/>
              <w:jc w:val="right"/>
              <w:rPr>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2"/>
            <w:vAlign w:val="center"/>
          </w:tcPr>
          <w:p>
            <w:pPr>
              <w:widowControl/>
              <w:wordWrap w:val="0"/>
              <w:spacing w:line="360" w:lineRule="auto"/>
              <w:jc w:val="right"/>
              <w:rPr>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2"/>
            <w:vAlign w:val="center"/>
          </w:tcPr>
          <w:p>
            <w:pPr>
              <w:widowControl/>
              <w:wordWrap w:val="0"/>
              <w:spacing w:line="360" w:lineRule="auto"/>
              <w:jc w:val="right"/>
              <w:rPr>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2"/>
            <w:vAlign w:val="center"/>
          </w:tcPr>
          <w:p>
            <w:pPr>
              <w:widowControl/>
              <w:wordWrap w:val="0"/>
              <w:spacing w:line="360" w:lineRule="auto"/>
              <w:jc w:val="right"/>
              <w:rPr>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2"/>
            <w:vAlign w:val="center"/>
          </w:tcPr>
          <w:p>
            <w:pPr>
              <w:widowControl/>
              <w:wordWrap w:val="0"/>
              <w:spacing w:line="360" w:lineRule="auto"/>
              <w:jc w:val="right"/>
              <w:rPr>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2"/>
            <w:vAlign w:val="center"/>
          </w:tcPr>
          <w:p>
            <w:pPr>
              <w:widowControl/>
              <w:wordWrap w:val="0"/>
              <w:spacing w:line="360" w:lineRule="auto"/>
              <w:jc w:val="right"/>
              <w:rPr>
                <w:sz w:val="24"/>
                <w:szCs w:val="24"/>
              </w:rPr>
            </w:pPr>
          </w:p>
        </w:tc>
      </w:tr>
    </w:tbl>
    <w:p>
      <w:pPr>
        <w:pStyle w:val="3"/>
        <w:spacing w:before="0" w:beforeAutospacing="0" w:after="0" w:afterAutospacing="0" w:line="120" w:lineRule="auto"/>
        <w:jc w:val="both"/>
        <w:rPr>
          <w:rStyle w:val="6"/>
          <w:rFonts w:ascii="仿宋_GB2312" w:eastAsia="仿宋_GB2312" w:hAnsiTheme="majorEastAsia"/>
          <w:b w:val="0"/>
          <w:color w:val="000000" w:themeColor="text1"/>
          <w:sz w:val="28"/>
          <w:szCs w:val="28"/>
          <w14:textFill>
            <w14:solidFill>
              <w14:schemeClr w14:val="tx1"/>
            </w14:solidFill>
          </w14:textFill>
        </w:rPr>
      </w:pPr>
      <w:r>
        <w:rPr>
          <w:rStyle w:val="6"/>
          <w:rFonts w:hint="eastAsia" w:ascii="仿宋_GB2312" w:eastAsia="仿宋_GB2312" w:hAnsiTheme="majorEastAsia"/>
          <w:b w:val="0"/>
          <w:color w:val="000000" w:themeColor="text1"/>
          <w:sz w:val="28"/>
          <w:szCs w:val="28"/>
          <w14:textFill>
            <w14:solidFill>
              <w14:schemeClr w14:val="tx1"/>
            </w14:solidFill>
          </w14:textFill>
        </w:rPr>
        <w:t>注：可另附页。</w:t>
      </w:r>
    </w:p>
    <w:p>
      <w:pPr>
        <w:widowControl/>
        <w:spacing w:line="330" w:lineRule="atLeast"/>
        <w:rPr>
          <w:rFonts w:ascii="黑体" w:hAnsi="黑体" w:eastAsia="黑体" w:cs="宋体"/>
          <w:bCs/>
          <w:kern w:val="0"/>
          <w:sz w:val="32"/>
          <w:szCs w:val="32"/>
        </w:rPr>
      </w:pPr>
      <w:r>
        <w:rPr>
          <w:rFonts w:hint="eastAsia" w:ascii="黑体" w:hAnsi="黑体" w:eastAsia="黑体" w:cs="宋体"/>
          <w:bCs/>
          <w:kern w:val="0"/>
          <w:sz w:val="32"/>
          <w:szCs w:val="32"/>
        </w:rPr>
        <w:t>附件三</w:t>
      </w:r>
    </w:p>
    <w:p>
      <w:pPr>
        <w:pStyle w:val="3"/>
        <w:spacing w:before="0" w:beforeAutospacing="0" w:after="0" w:afterAutospacing="0" w:line="120" w:lineRule="auto"/>
        <w:jc w:val="both"/>
        <w:rPr>
          <w:rStyle w:val="6"/>
          <w:rFonts w:ascii="仿宋_GB2312" w:eastAsia="仿宋_GB2312" w:hAnsiTheme="majorEastAsia"/>
          <w:b w:val="0"/>
          <w:color w:val="000000" w:themeColor="text1"/>
          <w:sz w:val="32"/>
          <w:szCs w:val="32"/>
          <w14:textFill>
            <w14:solidFill>
              <w14:schemeClr w14:val="tx1"/>
            </w14:solidFill>
          </w14:textFill>
        </w:rPr>
      </w:pPr>
    </w:p>
    <w:p>
      <w:pPr>
        <w:pStyle w:val="3"/>
        <w:spacing w:before="0" w:beforeAutospacing="0" w:after="0" w:afterAutospacing="0" w:line="120" w:lineRule="auto"/>
        <w:ind w:firstLine="1687" w:firstLineChars="350"/>
        <w:jc w:val="both"/>
        <w:rPr>
          <w:rStyle w:val="6"/>
          <w:rFonts w:ascii="仿宋_GB2312" w:eastAsia="仿宋_GB2312" w:hAnsiTheme="majorEastAsia"/>
          <w:color w:val="000000" w:themeColor="text1"/>
          <w:sz w:val="48"/>
          <w:szCs w:val="48"/>
          <w14:textFill>
            <w14:solidFill>
              <w14:schemeClr w14:val="tx1"/>
            </w14:solidFill>
          </w14:textFill>
        </w:rPr>
      </w:pPr>
    </w:p>
    <w:p>
      <w:pPr>
        <w:pStyle w:val="3"/>
        <w:spacing w:before="0" w:beforeAutospacing="0" w:after="0" w:afterAutospacing="0" w:line="120" w:lineRule="auto"/>
        <w:ind w:firstLine="2168" w:firstLineChars="450"/>
        <w:jc w:val="both"/>
        <w:rPr>
          <w:rStyle w:val="6"/>
          <w:rFonts w:ascii="仿宋_GB2312" w:eastAsia="仿宋_GB2312" w:hAnsiTheme="majorEastAsia"/>
          <w:color w:val="000000" w:themeColor="text1"/>
          <w:sz w:val="48"/>
          <w:szCs w:val="48"/>
          <w14:textFill>
            <w14:solidFill>
              <w14:schemeClr w14:val="tx1"/>
            </w14:solidFill>
          </w14:textFill>
        </w:rPr>
      </w:pPr>
      <w:r>
        <w:rPr>
          <w:rStyle w:val="6"/>
          <w:rFonts w:hint="eastAsia" w:ascii="仿宋_GB2312" w:eastAsia="仿宋_GB2312" w:hAnsiTheme="majorEastAsia"/>
          <w:color w:val="000000" w:themeColor="text1"/>
          <w:sz w:val="48"/>
          <w:szCs w:val="48"/>
          <w14:textFill>
            <w14:solidFill>
              <w14:schemeClr w14:val="tx1"/>
            </w14:solidFill>
          </w14:textFill>
        </w:rPr>
        <w:t>诚  信  承  诺 书</w:t>
      </w:r>
    </w:p>
    <w:p>
      <w:pPr>
        <w:widowControl/>
        <w:shd w:val="clear" w:color="auto" w:fill="FFFFFF"/>
        <w:spacing w:after="300"/>
        <w:ind w:firstLine="480"/>
        <w:jc w:val="left"/>
        <w:rPr>
          <w:rFonts w:ascii="仿宋_GB2312" w:hAnsi="Tahoma" w:eastAsia="仿宋_GB2312" w:cs="Tahoma"/>
          <w:color w:val="333333"/>
          <w:kern w:val="0"/>
          <w:sz w:val="36"/>
          <w:szCs w:val="36"/>
        </w:rPr>
      </w:pPr>
    </w:p>
    <w:p>
      <w:pPr>
        <w:widowControl/>
        <w:shd w:val="clear" w:color="auto" w:fill="FFFFFF"/>
        <w:spacing w:after="300"/>
        <w:ind w:firstLine="480"/>
        <w:jc w:val="left"/>
        <w:rPr>
          <w:rFonts w:ascii="仿宋_GB2312" w:hAnsi="Tahoma" w:eastAsia="仿宋_GB2312" w:cs="Tahoma"/>
          <w:color w:val="333333"/>
          <w:kern w:val="0"/>
          <w:sz w:val="36"/>
          <w:szCs w:val="36"/>
        </w:rPr>
      </w:pPr>
      <w:r>
        <w:rPr>
          <w:rFonts w:hint="eastAsia" w:ascii="仿宋_GB2312" w:hAnsi="Tahoma" w:eastAsia="仿宋_GB2312" w:cs="Tahoma"/>
          <w:color w:val="333333"/>
          <w:kern w:val="0"/>
          <w:sz w:val="36"/>
          <w:szCs w:val="36"/>
        </w:rPr>
        <w:t>本人以法定代表人的身份郑重声明并承诺：本企业自愿申请参加浙江省统计信息调查服务行业协会组织的调查行业全省优秀单位评选活动，所呈报的资料内容全部真实有效。本企业将严格遵守国家相关法律、</w:t>
      </w:r>
      <w:r>
        <w:fldChar w:fldCharType="begin"/>
      </w:r>
      <w:r>
        <w:instrText xml:space="preserve"> HYPERLINK "http://www.64365.com/fagui/" \t "_blank" \o "法规" </w:instrText>
      </w:r>
      <w:r>
        <w:fldChar w:fldCharType="separate"/>
      </w:r>
      <w:r>
        <w:rPr>
          <w:rFonts w:hint="eastAsia" w:ascii="仿宋_GB2312" w:hAnsi="Tahoma" w:eastAsia="仿宋_GB2312" w:cs="Tahoma"/>
          <w:color w:val="000000" w:themeColor="text1"/>
          <w:kern w:val="0"/>
          <w:sz w:val="36"/>
          <w:szCs w:val="36"/>
          <w14:textFill>
            <w14:solidFill>
              <w14:schemeClr w14:val="tx1"/>
            </w14:solidFill>
          </w14:textFill>
        </w:rPr>
        <w:t>法规</w:t>
      </w:r>
      <w:r>
        <w:rPr>
          <w:rFonts w:hint="eastAsia" w:ascii="仿宋_GB2312" w:hAnsi="Tahoma" w:eastAsia="仿宋_GB2312" w:cs="Tahoma"/>
          <w:color w:val="000000" w:themeColor="text1"/>
          <w:kern w:val="0"/>
          <w:sz w:val="36"/>
          <w:szCs w:val="36"/>
          <w14:textFill>
            <w14:solidFill>
              <w14:schemeClr w14:val="tx1"/>
            </w14:solidFill>
          </w14:textFill>
        </w:rPr>
        <w:fldChar w:fldCharType="end"/>
      </w:r>
      <w:r>
        <w:rPr>
          <w:rFonts w:hint="eastAsia" w:ascii="仿宋_GB2312" w:hAnsi="Tahoma" w:eastAsia="仿宋_GB2312" w:cs="Tahoma"/>
          <w:color w:val="333333"/>
          <w:kern w:val="0"/>
          <w:sz w:val="36"/>
          <w:szCs w:val="36"/>
        </w:rPr>
        <w:t>及规定，守法经营、诚实信用，申报材料愿接受浙江省统计信息调查服务行业协会的核查。如有违反，本企业愿承担相应责任。</w:t>
      </w:r>
    </w:p>
    <w:p>
      <w:pPr>
        <w:widowControl/>
        <w:shd w:val="clear" w:color="auto" w:fill="FFFFFF"/>
        <w:spacing w:after="300"/>
        <w:ind w:firstLine="2340" w:firstLineChars="650"/>
        <w:jc w:val="left"/>
        <w:rPr>
          <w:rFonts w:ascii="仿宋_GB2312" w:hAnsi="Tahoma" w:eastAsia="仿宋_GB2312" w:cs="Tahoma"/>
          <w:color w:val="333333"/>
          <w:kern w:val="0"/>
          <w:sz w:val="36"/>
          <w:szCs w:val="36"/>
        </w:rPr>
      </w:pPr>
      <w:r>
        <w:rPr>
          <w:rFonts w:hint="eastAsia" w:ascii="仿宋_GB2312" w:hAnsi="Tahoma" w:eastAsia="仿宋_GB2312" w:cs="Tahoma"/>
          <w:color w:val="333333"/>
          <w:kern w:val="0"/>
          <w:sz w:val="36"/>
          <w:szCs w:val="36"/>
        </w:rPr>
        <w:t>企业法定代表人(签名)</w:t>
      </w:r>
    </w:p>
    <w:p>
      <w:pPr>
        <w:widowControl/>
        <w:shd w:val="clear" w:color="auto" w:fill="FFFFFF"/>
        <w:spacing w:after="300"/>
        <w:ind w:firstLine="4140" w:firstLineChars="1150"/>
        <w:jc w:val="left"/>
        <w:rPr>
          <w:rFonts w:ascii="仿宋_GB2312" w:hAnsi="Tahoma" w:eastAsia="仿宋_GB2312" w:cs="Tahoma"/>
          <w:color w:val="333333"/>
          <w:kern w:val="0"/>
          <w:sz w:val="36"/>
          <w:szCs w:val="36"/>
        </w:rPr>
      </w:pPr>
      <w:r>
        <w:rPr>
          <w:rFonts w:hint="eastAsia" w:ascii="仿宋_GB2312" w:hAnsi="Tahoma" w:eastAsia="仿宋_GB2312" w:cs="Tahoma"/>
          <w:color w:val="333333"/>
          <w:kern w:val="0"/>
          <w:sz w:val="36"/>
          <w:szCs w:val="36"/>
        </w:rPr>
        <w:t>(企业公章)</w:t>
      </w:r>
    </w:p>
    <w:p>
      <w:pPr>
        <w:pStyle w:val="3"/>
        <w:spacing w:before="0" w:beforeAutospacing="0" w:after="0" w:afterAutospacing="0" w:line="120" w:lineRule="auto"/>
        <w:jc w:val="both"/>
        <w:rPr>
          <w:rStyle w:val="6"/>
          <w:rFonts w:ascii="仿宋_GB2312" w:eastAsia="仿宋_GB2312" w:hAnsiTheme="majorEastAsia"/>
          <w:b w:val="0"/>
          <w:color w:val="000000" w:themeColor="text1"/>
          <w:sz w:val="36"/>
          <w:szCs w:val="36"/>
          <w14:textFill>
            <w14:solidFill>
              <w14:schemeClr w14:val="tx1"/>
            </w14:solidFill>
          </w14:textFill>
        </w:rPr>
      </w:pPr>
      <w:r>
        <w:rPr>
          <w:rStyle w:val="6"/>
          <w:rFonts w:hint="eastAsia" w:ascii="仿宋_GB2312" w:eastAsia="仿宋_GB2312" w:hAnsiTheme="majorEastAsia"/>
          <w:b w:val="0"/>
          <w:color w:val="000000" w:themeColor="text1"/>
          <w:sz w:val="32"/>
          <w:szCs w:val="32"/>
          <w14:textFill>
            <w14:solidFill>
              <w14:schemeClr w14:val="tx1"/>
            </w14:solidFill>
          </w14:textFill>
        </w:rPr>
        <w:t xml:space="preserve">                     </w:t>
      </w:r>
      <w:r>
        <w:rPr>
          <w:rStyle w:val="6"/>
          <w:rFonts w:hint="eastAsia" w:ascii="仿宋_GB2312" w:eastAsia="仿宋_GB2312" w:hAnsiTheme="majorEastAsia"/>
          <w:b w:val="0"/>
          <w:color w:val="000000" w:themeColor="text1"/>
          <w:sz w:val="36"/>
          <w:szCs w:val="36"/>
          <w14:textFill>
            <w14:solidFill>
              <w14:schemeClr w14:val="tx1"/>
            </w14:solidFill>
          </w14:textFill>
        </w:rPr>
        <w:t>二0一九年十二月   日</w:t>
      </w:r>
    </w:p>
    <w:p>
      <w:pPr>
        <w:pStyle w:val="3"/>
        <w:spacing w:before="0" w:beforeAutospacing="0" w:after="0" w:afterAutospacing="0" w:line="120" w:lineRule="auto"/>
        <w:jc w:val="both"/>
        <w:rPr>
          <w:rStyle w:val="6"/>
          <w:rFonts w:ascii="仿宋_GB2312" w:eastAsia="仿宋_GB2312" w:hAnsiTheme="majorEastAsia"/>
          <w:b w:val="0"/>
          <w:color w:val="000000" w:themeColor="text1"/>
          <w:sz w:val="32"/>
          <w:szCs w:val="32"/>
          <w14:textFill>
            <w14:solidFill>
              <w14:schemeClr w14:val="tx1"/>
            </w14:solidFill>
          </w14:textFill>
        </w:rPr>
      </w:pPr>
    </w:p>
    <w:p>
      <w:pPr>
        <w:widowControl/>
        <w:jc w:val="left"/>
        <w:rPr>
          <w:rFonts w:ascii="宋体" w:hAnsi="宋体" w:eastAsia="宋体" w:cs="宋体"/>
          <w:vanish/>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0F9"/>
    <w:rsid w:val="00067957"/>
    <w:rsid w:val="0007351B"/>
    <w:rsid w:val="00080E93"/>
    <w:rsid w:val="000F2F23"/>
    <w:rsid w:val="00107273"/>
    <w:rsid w:val="0014111B"/>
    <w:rsid w:val="00197822"/>
    <w:rsid w:val="001A4A6E"/>
    <w:rsid w:val="001D53A5"/>
    <w:rsid w:val="00231526"/>
    <w:rsid w:val="00244109"/>
    <w:rsid w:val="002634F0"/>
    <w:rsid w:val="0026679A"/>
    <w:rsid w:val="0033651D"/>
    <w:rsid w:val="00374252"/>
    <w:rsid w:val="0039764E"/>
    <w:rsid w:val="003E22B1"/>
    <w:rsid w:val="003E3488"/>
    <w:rsid w:val="003E397D"/>
    <w:rsid w:val="003E4B73"/>
    <w:rsid w:val="004029A4"/>
    <w:rsid w:val="00450459"/>
    <w:rsid w:val="00450D5B"/>
    <w:rsid w:val="00477A66"/>
    <w:rsid w:val="00491778"/>
    <w:rsid w:val="004E67B9"/>
    <w:rsid w:val="00500104"/>
    <w:rsid w:val="00512653"/>
    <w:rsid w:val="00515A8D"/>
    <w:rsid w:val="00545B2B"/>
    <w:rsid w:val="00571DC4"/>
    <w:rsid w:val="005B55D4"/>
    <w:rsid w:val="005C6930"/>
    <w:rsid w:val="005F2BEA"/>
    <w:rsid w:val="00611C47"/>
    <w:rsid w:val="006244D6"/>
    <w:rsid w:val="00661767"/>
    <w:rsid w:val="00664A11"/>
    <w:rsid w:val="0070415C"/>
    <w:rsid w:val="0070591D"/>
    <w:rsid w:val="00711052"/>
    <w:rsid w:val="00723CC9"/>
    <w:rsid w:val="007249C8"/>
    <w:rsid w:val="00731B64"/>
    <w:rsid w:val="00735123"/>
    <w:rsid w:val="00740B63"/>
    <w:rsid w:val="0075621B"/>
    <w:rsid w:val="007A5301"/>
    <w:rsid w:val="007B4782"/>
    <w:rsid w:val="007C7D00"/>
    <w:rsid w:val="007D06CA"/>
    <w:rsid w:val="007F5B28"/>
    <w:rsid w:val="008002D1"/>
    <w:rsid w:val="00825423"/>
    <w:rsid w:val="0084180B"/>
    <w:rsid w:val="00863034"/>
    <w:rsid w:val="00877042"/>
    <w:rsid w:val="00885461"/>
    <w:rsid w:val="00894713"/>
    <w:rsid w:val="008B257C"/>
    <w:rsid w:val="008B4CA5"/>
    <w:rsid w:val="008F7528"/>
    <w:rsid w:val="00943529"/>
    <w:rsid w:val="0097293B"/>
    <w:rsid w:val="009823F6"/>
    <w:rsid w:val="00987C66"/>
    <w:rsid w:val="009C192B"/>
    <w:rsid w:val="00A02CDA"/>
    <w:rsid w:val="00A069D0"/>
    <w:rsid w:val="00A21C9F"/>
    <w:rsid w:val="00A3486F"/>
    <w:rsid w:val="00A853EB"/>
    <w:rsid w:val="00A94795"/>
    <w:rsid w:val="00AA0855"/>
    <w:rsid w:val="00AB74D8"/>
    <w:rsid w:val="00AE1012"/>
    <w:rsid w:val="00AE757F"/>
    <w:rsid w:val="00B0672F"/>
    <w:rsid w:val="00B97F91"/>
    <w:rsid w:val="00C12907"/>
    <w:rsid w:val="00C341BD"/>
    <w:rsid w:val="00C420FD"/>
    <w:rsid w:val="00C53CB2"/>
    <w:rsid w:val="00C619A4"/>
    <w:rsid w:val="00C758A1"/>
    <w:rsid w:val="00C87DC4"/>
    <w:rsid w:val="00C972FC"/>
    <w:rsid w:val="00D017F8"/>
    <w:rsid w:val="00D606B0"/>
    <w:rsid w:val="00DA639D"/>
    <w:rsid w:val="00DB0505"/>
    <w:rsid w:val="00DB0D5F"/>
    <w:rsid w:val="00DB7245"/>
    <w:rsid w:val="00DB77E3"/>
    <w:rsid w:val="00DC15E4"/>
    <w:rsid w:val="00DC2397"/>
    <w:rsid w:val="00E63CB4"/>
    <w:rsid w:val="00E707F6"/>
    <w:rsid w:val="00E91BFF"/>
    <w:rsid w:val="00EE1BDB"/>
    <w:rsid w:val="00EE2C56"/>
    <w:rsid w:val="00F16E74"/>
    <w:rsid w:val="00F50EFC"/>
    <w:rsid w:val="00F544DE"/>
    <w:rsid w:val="00F555D8"/>
    <w:rsid w:val="00F65A5A"/>
    <w:rsid w:val="00F71375"/>
    <w:rsid w:val="00F828B5"/>
    <w:rsid w:val="00F906EE"/>
    <w:rsid w:val="00FA545E"/>
    <w:rsid w:val="00FC0CB0"/>
    <w:rsid w:val="00FD3E9A"/>
    <w:rsid w:val="00FF1DA9"/>
    <w:rsid w:val="07724917"/>
    <w:rsid w:val="1C5E4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日期 Char"/>
    <w:basedOn w:val="5"/>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227</Words>
  <Characters>1296</Characters>
  <Lines>1</Lines>
  <Paragraphs>1</Paragraphs>
  <TotalTime>252</TotalTime>
  <ScaleCrop>false</ScaleCrop>
  <LinksUpToDate>false</LinksUpToDate>
  <CharactersWithSpaces>1520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2019-11-29T05:18:00Z</dcterms:created>
  <dc:creator>范欢欢</dc:creator>
  <cp:lastModifiedBy>高冷的逗比</cp:lastModifiedBy>
  <dcterms:modified xsi:type="dcterms:W3CDTF">2019-12-04T06:54:29Z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