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677"/>
        <w:tblW w:w="1014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960"/>
        <w:gridCol w:w="924"/>
        <w:gridCol w:w="1355"/>
        <w:gridCol w:w="2561"/>
        <w:gridCol w:w="537"/>
        <w:gridCol w:w="21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84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84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  <w:t>详细地址</w:t>
            </w:r>
          </w:p>
        </w:tc>
        <w:tc>
          <w:tcPr>
            <w:tcW w:w="58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 编</w:t>
            </w:r>
          </w:p>
        </w:tc>
        <w:tc>
          <w:tcPr>
            <w:tcW w:w="2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 话</w:t>
            </w:r>
          </w:p>
        </w:tc>
        <w:tc>
          <w:tcPr>
            <w:tcW w:w="2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 箱</w:t>
            </w:r>
          </w:p>
        </w:tc>
        <w:tc>
          <w:tcPr>
            <w:tcW w:w="2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培训期数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第一期（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5.21-5.24）</w:t>
            </w:r>
          </w:p>
        </w:tc>
        <w:tc>
          <w:tcPr>
            <w:tcW w:w="39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第二期（总裁班）（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5.28-5.31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第三期（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6.11-6.14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学员姓名</w:t>
            </w: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  <w:t>性  别</w:t>
            </w:r>
          </w:p>
        </w:tc>
        <w:tc>
          <w:tcPr>
            <w:tcW w:w="9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职 务</w:t>
            </w:r>
          </w:p>
        </w:tc>
        <w:tc>
          <w:tcPr>
            <w:tcW w:w="1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   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（含区号）</w:t>
            </w:r>
          </w:p>
        </w:tc>
        <w:tc>
          <w:tcPr>
            <w:tcW w:w="26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手  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住宿安排</w:t>
            </w:r>
          </w:p>
        </w:tc>
        <w:tc>
          <w:tcPr>
            <w:tcW w:w="84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□ 标间         □ 单间         □不住宿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汇款日期</w:t>
            </w:r>
          </w:p>
        </w:tc>
        <w:tc>
          <w:tcPr>
            <w:tcW w:w="84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    额</w:t>
            </w:r>
          </w:p>
        </w:tc>
        <w:tc>
          <w:tcPr>
            <w:tcW w:w="84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人民币      万    仟    佰    拾    元整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付款方式</w:t>
            </w:r>
          </w:p>
        </w:tc>
        <w:tc>
          <w:tcPr>
            <w:tcW w:w="84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银行转账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</w:trPr>
        <w:tc>
          <w:tcPr>
            <w:tcW w:w="16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汇款方式</w:t>
            </w:r>
          </w:p>
        </w:tc>
        <w:tc>
          <w:tcPr>
            <w:tcW w:w="847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户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名：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账</w:t>
            </w: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号：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开 户 行：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14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联系人：                       手    机：</w:t>
            </w:r>
          </w:p>
          <w:p>
            <w:pPr>
              <w:adjustRightInd w:val="0"/>
              <w:snapToGrid w:val="0"/>
              <w:spacing w:line="480" w:lineRule="exact"/>
              <w:ind w:left="-2" w:leftChars="-1" w:firstLine="1"/>
              <w:jc w:val="lef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  话：                       邮    箱： @qq.com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4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left="-2" w:leftChars="-1" w:firstLine="1"/>
              <w:jc w:val="lef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备注：请于报名后办理相关费用，以便班务组保留名额并及时开具发票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华文仿宋" w:hAnsi="华文仿宋" w:eastAsia="华文仿宋"/>
          <w:b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b/>
          <w:color w:val="000000"/>
          <w:sz w:val="30"/>
          <w:szCs w:val="30"/>
        </w:rPr>
        <w:t>附件：</w:t>
      </w:r>
    </w:p>
    <w:p>
      <w:r>
        <w:rPr>
          <w:rFonts w:hint="eastAsia" w:ascii="宋体" w:hAnsi="宋体" w:cs="仿宋"/>
          <w:b/>
          <w:bCs/>
          <w:sz w:val="44"/>
          <w:szCs w:val="44"/>
        </w:rPr>
        <w:t>调查新技术应用研修班(杭州)报名表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41691"/>
    <w:rsid w:val="1F0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2019-04-24T09:24:00Z</dcterms:created>
  <dc:creator>Administrator</dc:creator>
  <cp:lastModifiedBy>Administrator</cp:lastModifiedBy>
  <dcterms:modified xsi:type="dcterms:W3CDTF">2019-04-24T09:26:05Z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